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sz w:val="24"/>
          <w:szCs w:val="24"/>
        </w:rPr>
      </w:pPr>
      <w:bookmarkStart w:colFirst="0" w:colLast="0" w:name="_heading=h.gjdgxs" w:id="0"/>
      <w:bookmarkEnd w:id="0"/>
      <w:r w:rsidDel="00000000" w:rsidR="00000000" w:rsidRPr="00000000">
        <w:rPr>
          <w:rFonts w:ascii="Montserrat" w:cs="Montserrat" w:eastAsia="Montserrat" w:hAnsi="Montserrat"/>
          <w:b w:val="1"/>
          <w:sz w:val="24"/>
          <w:szCs w:val="24"/>
          <w:rtl w:val="0"/>
        </w:rPr>
        <w:t xml:space="preserve">Technical Specifications</w:t>
      </w:r>
    </w:p>
    <w:p w:rsidR="00000000" w:rsidDel="00000000" w:rsidP="00000000" w:rsidRDefault="00000000" w:rsidRPr="00000000" w14:paraId="00000002">
      <w:pPr>
        <w:spacing w:line="240" w:lineRule="auto"/>
        <w:rPr>
          <w:rFonts w:ascii="Montserrat" w:cs="Montserrat" w:eastAsia="Montserrat" w:hAnsi="Montserrat"/>
        </w:rPr>
      </w:pPr>
      <w:r w:rsidDel="00000000" w:rsidR="00000000" w:rsidRPr="00000000">
        <w:rPr>
          <w:rtl w:val="0"/>
        </w:rPr>
      </w:r>
    </w:p>
    <w:tbl>
      <w:tblPr>
        <w:tblStyle w:val="Table1"/>
        <w:tblW w:w="10935.0" w:type="dxa"/>
        <w:jc w:val="left"/>
        <w:tblInd w:w="-7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8955"/>
        <w:tblGridChange w:id="0">
          <w:tblGrid>
            <w:gridCol w:w="1980"/>
            <w:gridCol w:w="895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3">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Operating System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Android™ 10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5">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System Architecture / Processor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6">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Qualcomm® Snapdragon™ 765G</w:t>
            </w:r>
          </w:p>
          <w:p w:rsidR="00000000" w:rsidDel="00000000" w:rsidP="00000000" w:rsidRDefault="00000000" w:rsidRPr="00000000" w14:paraId="00000007">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Adreno™ 620 GPU</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8">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Memory (RAM)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8GB</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A">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Storage (ROM)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256GB built-in</w:t>
            </w:r>
            <w:r w:rsidDel="00000000" w:rsidR="00000000" w:rsidRPr="00000000">
              <w:rPr>
                <w:rFonts w:ascii="Montserrat" w:cs="Montserrat" w:eastAsia="Montserrat" w:hAnsi="Montserrat"/>
                <w:sz w:val="16"/>
                <w:szCs w:val="16"/>
                <w:vertAlign w:val="superscript"/>
                <w:rtl w:val="0"/>
              </w:rPr>
              <w:t xml:space="preserve">1</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C">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Dimensions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Unfolded:  72.6 x 169.2 x 7.9</w:t>
            </w:r>
          </w:p>
          <w:p w:rsidR="00000000" w:rsidDel="00000000" w:rsidP="00000000" w:rsidRDefault="00000000" w:rsidRPr="00000000" w14:paraId="0000000E">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Folded: 72.6 x 91.7 x 16</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F">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Weight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192g</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1">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Display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Main: 6.2” pOLED, 876 x 2142, 373 ppi, foldable touchscreen display</w:t>
            </w:r>
          </w:p>
          <w:p w:rsidR="00000000" w:rsidDel="00000000" w:rsidP="00000000" w:rsidRDefault="00000000" w:rsidRPr="00000000" w14:paraId="00000013">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External: 2.7” gOLED, 800 x 600, 370 ppi, touchscreen display</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4">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Battery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2800mAh</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Charging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15W TurboPower™ charging</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8">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Water Protection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line="240" w:lineRule="auto"/>
              <w:rPr>
                <w:rFonts w:ascii="Montserrat" w:cs="Montserrat" w:eastAsia="Montserrat" w:hAnsi="Montserrat"/>
                <w:sz w:val="16"/>
                <w:szCs w:val="16"/>
                <w:vertAlign w:val="superscript"/>
              </w:rPr>
            </w:pPr>
            <w:r w:rsidDel="00000000" w:rsidR="00000000" w:rsidRPr="00000000">
              <w:rPr>
                <w:rFonts w:ascii="Montserrat" w:cs="Montserrat" w:eastAsia="Montserrat" w:hAnsi="Montserrat"/>
                <w:sz w:val="16"/>
                <w:szCs w:val="16"/>
                <w:rtl w:val="0"/>
              </w:rPr>
              <w:t xml:space="preserve">Water repellant design</w:t>
            </w:r>
            <w:r w:rsidDel="00000000" w:rsidR="00000000" w:rsidRPr="00000000">
              <w:rPr>
                <w:rFonts w:ascii="Montserrat" w:cs="Montserrat" w:eastAsia="Montserrat" w:hAnsi="Montserrat"/>
                <w:sz w:val="16"/>
                <w:szCs w:val="16"/>
                <w:vertAlign w:val="superscript"/>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A">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Networks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5G: NR Sub-6GHz | 4G: LTE (DL Cat 18) | 3G: UMTS / HSPA+ | 2G: GSM / EDGE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C">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Bands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5G: sub-6GHz band n1/n3/n5/n7/n28/n41/n41 HPUE/n77/n78/n78 HPUE/n79/n79 HPUE | 4G: LTE band 1/2/3/4/5/7/8/12/13/17/18/19/20/26/28/34/38/39/40/41/42/46/66/71 | 3G: UMTS band 1/2/4/5/6/8/19 | 2G: CDMA band 0 | 2G: GSM band 2/3/5/8</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E">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Rear Camera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48MP Quad Pixel for 12MP output | f/1.7 aperture | 1.6μm pixel size | OIS</w:t>
            </w:r>
          </w:p>
        </w:tc>
      </w:tr>
      <w:t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0">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Rear Camera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Laser autofocus (TOF)</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2">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Video Capture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UHD (30fps) @ 16:9 or 21:9 | FHD (60/30fps) @ 16:9 or 21:9 | Slow motion FHD (120fps) | Slow motion HD (240fps)</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4">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Front Camera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20MP Quad Pixel | f/2.2 aperture | 1.6μm pixel size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6">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SIM Card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Dual SIM (1 Nano SIM + 1 eSIM)</w:t>
            </w:r>
            <w:r w:rsidDel="00000000" w:rsidR="00000000" w:rsidRPr="00000000">
              <w:rPr>
                <w:rFonts w:ascii="Montserrat" w:cs="Montserrat" w:eastAsia="Montserrat" w:hAnsi="Montserrat"/>
                <w:sz w:val="16"/>
                <w:szCs w:val="16"/>
                <w:vertAlign w:val="superscript"/>
                <w:rtl w:val="0"/>
              </w:rPr>
              <w:t xml:space="preserve">3</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8">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Connectivity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Type-C port (USB 3.1)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A">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Bluetooth Technology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Bluetooth® 5.1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C">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Wi-Fi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Wi-Fi 802.11 a/b/g/n/ac | 2.4 GHz + 5 GHz | Wi-Fi hotspot</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E">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FM Radio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0">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Speakers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Bottom-ported loudspeaker</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2">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Microphones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 Microphones</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4">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NFC</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Yes</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6">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Location Services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GPS, A-GPS, GLONASS, Galileo</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8">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Sensors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Accelerometer, Magnetometer (compass), Gyro, Barometer, Ultrasonic, Proximity, Ambient Light</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A">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In-box accessories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Device, TurboPower 15 charger, USB Type-C cable, 3.5mm headset adapter, headset, guides, SIM tool, accessory pouch</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C">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Colors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Polished Graphite, Liquid Mercury, Blush Gold</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E">
            <w:pPr>
              <w:widowControl w:val="0"/>
              <w:spacing w:line="240" w:lineRule="auto"/>
              <w:jc w:val="right"/>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My UX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Personalize: Styles, Wallpapers, Layout</w:t>
            </w:r>
          </w:p>
          <w:p w:rsidR="00000000" w:rsidDel="00000000" w:rsidP="00000000" w:rsidRDefault="00000000" w:rsidRPr="00000000" w14:paraId="00000040">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Moto Display: Peek Display, Attentive Display</w:t>
            </w:r>
          </w:p>
          <w:p w:rsidR="00000000" w:rsidDel="00000000" w:rsidP="00000000" w:rsidRDefault="00000000" w:rsidRPr="00000000" w14:paraId="00000041">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Moto Actions: Quick capture, Fast flashlight, Three-finger screenshot, Pick up to silence, Screenshot toolkit, Media controls</w:t>
            </w:r>
          </w:p>
          <w:p w:rsidR="00000000" w:rsidDel="00000000" w:rsidP="00000000" w:rsidRDefault="00000000" w:rsidRPr="00000000" w14:paraId="00000042">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Moto Gametime</w:t>
            </w:r>
          </w:p>
          <w:p w:rsidR="00000000" w:rsidDel="00000000" w:rsidP="00000000" w:rsidRDefault="00000000" w:rsidRPr="00000000" w14:paraId="00000043">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Moto Audio</w:t>
            </w:r>
          </w:p>
        </w:tc>
      </w:tr>
    </w:tbl>
    <w:p w:rsidR="00000000" w:rsidDel="00000000" w:rsidP="00000000" w:rsidRDefault="00000000" w:rsidRPr="00000000" w14:paraId="0000004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sz w:val="10"/>
          <w:szCs w:val="10"/>
        </w:rPr>
      </w:pPr>
      <w:r w:rsidDel="00000000" w:rsidR="00000000" w:rsidRPr="00000000">
        <w:rPr>
          <w:rFonts w:ascii="Montserrat" w:cs="Montserrat" w:eastAsia="Montserrat" w:hAnsi="Montserrat"/>
          <w:sz w:val="10"/>
          <w:szCs w:val="10"/>
          <w:vertAlign w:val="superscript"/>
          <w:rtl w:val="0"/>
        </w:rPr>
        <w:t xml:space="preserve">1 </w:t>
      </w:r>
      <w:r w:rsidDel="00000000" w:rsidR="00000000" w:rsidRPr="00000000">
        <w:rPr>
          <w:rFonts w:ascii="Montserrat" w:cs="Montserrat" w:eastAsia="Montserrat" w:hAnsi="Montserrat"/>
          <w:sz w:val="10"/>
          <w:szCs w:val="10"/>
          <w:rtl w:val="0"/>
        </w:rPr>
        <w:t xml:space="preserve">Available user storage is less due to preloaded software, and is subject to change without notice due to software updates.</w:t>
      </w:r>
    </w:p>
    <w:p w:rsidR="00000000" w:rsidDel="00000000" w:rsidP="00000000" w:rsidRDefault="00000000" w:rsidRPr="00000000" w14:paraId="00000046">
      <w:pPr>
        <w:rPr>
          <w:rFonts w:ascii="Montserrat" w:cs="Montserrat" w:eastAsia="Montserrat" w:hAnsi="Montserrat"/>
          <w:sz w:val="10"/>
          <w:szCs w:val="10"/>
        </w:rPr>
      </w:pPr>
      <w:r w:rsidDel="00000000" w:rsidR="00000000" w:rsidRPr="00000000">
        <w:rPr>
          <w:rFonts w:ascii="Montserrat" w:cs="Montserrat" w:eastAsia="Montserrat" w:hAnsi="Montserrat"/>
          <w:sz w:val="10"/>
          <w:szCs w:val="10"/>
          <w:vertAlign w:val="superscript"/>
          <w:rtl w:val="0"/>
        </w:rPr>
        <w:t xml:space="preserve">2 </w:t>
      </w:r>
      <w:r w:rsidDel="00000000" w:rsidR="00000000" w:rsidRPr="00000000">
        <w:rPr>
          <w:rFonts w:ascii="Montserrat" w:cs="Montserrat" w:eastAsia="Montserrat" w:hAnsi="Montserrat"/>
          <w:sz w:val="10"/>
          <w:szCs w:val="10"/>
          <w:rtl w:val="0"/>
        </w:rPr>
        <w:t xml:space="preserve">Water repellent design: Water-repellent design creates a barrier to help protect against moderate exposure to water such as accidental spills, splashes, sweat or light rain. Not designed to be submerged in water, or exposed to pressurized water, or other liquids; Not waterproof.</w:t>
      </w:r>
    </w:p>
    <w:p w:rsidR="00000000" w:rsidDel="00000000" w:rsidP="00000000" w:rsidRDefault="00000000" w:rsidRPr="00000000" w14:paraId="00000047">
      <w:pPr>
        <w:rPr>
          <w:rFonts w:ascii="Montserrat" w:cs="Montserrat" w:eastAsia="Montserrat" w:hAnsi="Montserrat"/>
          <w:sz w:val="10"/>
          <w:szCs w:val="10"/>
        </w:rPr>
      </w:pPr>
      <w:r w:rsidDel="00000000" w:rsidR="00000000" w:rsidRPr="00000000">
        <w:rPr>
          <w:rFonts w:ascii="Montserrat" w:cs="Montserrat" w:eastAsia="Montserrat" w:hAnsi="Montserrat"/>
          <w:sz w:val="10"/>
          <w:szCs w:val="10"/>
          <w:vertAlign w:val="superscript"/>
          <w:rtl w:val="0"/>
        </w:rPr>
        <w:t xml:space="preserve">3</w:t>
      </w:r>
      <w:r w:rsidDel="00000000" w:rsidR="00000000" w:rsidRPr="00000000">
        <w:rPr>
          <w:rFonts w:ascii="Montserrat" w:cs="Montserrat" w:eastAsia="Montserrat" w:hAnsi="Montserrat"/>
          <w:sz w:val="10"/>
          <w:szCs w:val="10"/>
          <w:rtl w:val="0"/>
        </w:rPr>
        <w:t xml:space="preserve"> Your phone may not immediately support the use eSIM and nano SIM together; this capability will be added via a software update. Use of eSIM is not supported by all carriers; see carrier for details</w:t>
      </w:r>
    </w:p>
    <w:p w:rsidR="00000000" w:rsidDel="00000000" w:rsidP="00000000" w:rsidRDefault="00000000" w:rsidRPr="00000000" w14:paraId="00000048">
      <w:pPr>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426177" cy="1216832"/>
          <wp:effectExtent b="0" l="0" r="0" t="0"/>
          <wp:docPr descr="A close up of a sign&#10;&#10;Description automatically generated" id="2"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5426177" cy="12168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505482"/>
    <w:pPr>
      <w:tabs>
        <w:tab w:val="center" w:pos="4680"/>
        <w:tab w:val="right" w:pos="9360"/>
      </w:tabs>
      <w:spacing w:line="240" w:lineRule="auto"/>
    </w:pPr>
  </w:style>
  <w:style w:type="character" w:styleId="HeaderChar" w:customStyle="1">
    <w:name w:val="Header Char"/>
    <w:basedOn w:val="DefaultParagraphFont"/>
    <w:link w:val="Header"/>
    <w:uiPriority w:val="99"/>
    <w:rsid w:val="00505482"/>
  </w:style>
  <w:style w:type="paragraph" w:styleId="Footer">
    <w:name w:val="footer"/>
    <w:basedOn w:val="Normal"/>
    <w:link w:val="FooterChar"/>
    <w:uiPriority w:val="99"/>
    <w:unhideWhenUsed w:val="1"/>
    <w:rsid w:val="00505482"/>
    <w:pPr>
      <w:tabs>
        <w:tab w:val="center" w:pos="4680"/>
        <w:tab w:val="right" w:pos="9360"/>
      </w:tabs>
      <w:spacing w:line="240" w:lineRule="auto"/>
    </w:pPr>
  </w:style>
  <w:style w:type="character" w:styleId="FooterChar" w:customStyle="1">
    <w:name w:val="Footer Char"/>
    <w:basedOn w:val="DefaultParagraphFont"/>
    <w:link w:val="Footer"/>
    <w:uiPriority w:val="99"/>
    <w:rsid w:val="00505482"/>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Ssw/9ZkgShCcGAuU9j0cQ3hEA==">AMUW2mVmWnib4whiOxlPdE4R/CNE9npxUNZRtQqRWEpfIJGGBBNG2yhVrYYv6A2QCckiYWhK2ojcw/Unb23/yK//LW/UxG3wyE+blgrkkZm9QJRgx8AXSdpmD9Rle+jvI55mTkt/Y6tf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2020-09-04T09:45:00Z</dcterms:created>
</cp:coreProperties>
</file>